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3FF" w:rsidRDefault="004653FF" w:rsidP="008A6923">
      <w:pPr>
        <w:jc w:val="center"/>
        <w:rPr>
          <w:b/>
          <w:sz w:val="28"/>
          <w:szCs w:val="28"/>
        </w:rPr>
      </w:pPr>
    </w:p>
    <w:p w:rsidR="00BF0E7F" w:rsidRPr="008A6923" w:rsidRDefault="007418C1" w:rsidP="008A6923">
      <w:pPr>
        <w:jc w:val="center"/>
        <w:rPr>
          <w:b/>
          <w:sz w:val="28"/>
          <w:szCs w:val="28"/>
        </w:rPr>
      </w:pPr>
      <w:r w:rsidRPr="008A6923">
        <w:rPr>
          <w:b/>
          <w:sz w:val="28"/>
          <w:szCs w:val="28"/>
        </w:rPr>
        <w:t>Acta No. 6</w:t>
      </w:r>
    </w:p>
    <w:p w:rsidR="007418C1" w:rsidRPr="008A6923" w:rsidRDefault="007418C1" w:rsidP="008A6923">
      <w:pPr>
        <w:jc w:val="both"/>
        <w:rPr>
          <w:sz w:val="28"/>
          <w:szCs w:val="28"/>
        </w:rPr>
      </w:pPr>
      <w:r w:rsidRPr="008A6923">
        <w:rPr>
          <w:sz w:val="28"/>
          <w:szCs w:val="28"/>
        </w:rPr>
        <w:t xml:space="preserve">    </w:t>
      </w:r>
      <w:r w:rsidR="008A6923">
        <w:rPr>
          <w:sz w:val="28"/>
          <w:szCs w:val="28"/>
        </w:rPr>
        <w:t xml:space="preserve">     </w:t>
      </w:r>
      <w:r w:rsidRPr="008A6923">
        <w:rPr>
          <w:sz w:val="28"/>
          <w:szCs w:val="28"/>
        </w:rPr>
        <w:t xml:space="preserve"> Acta de sesión ordinaria de cabildo del H. Ayuntamiento de Dzidzantún, Yucatán de fecha del 25 de octubre del año 2018.</w:t>
      </w:r>
    </w:p>
    <w:p w:rsidR="007418C1" w:rsidRPr="008A6923" w:rsidRDefault="007418C1" w:rsidP="008A6923">
      <w:pPr>
        <w:jc w:val="both"/>
        <w:rPr>
          <w:sz w:val="28"/>
          <w:szCs w:val="28"/>
        </w:rPr>
      </w:pPr>
      <w:r w:rsidRPr="008A6923">
        <w:rPr>
          <w:sz w:val="28"/>
          <w:szCs w:val="28"/>
        </w:rPr>
        <w:t xml:space="preserve">     </w:t>
      </w:r>
      <w:r w:rsidR="008A6923">
        <w:rPr>
          <w:sz w:val="28"/>
          <w:szCs w:val="28"/>
        </w:rPr>
        <w:t xml:space="preserve">    </w:t>
      </w:r>
      <w:r w:rsidRPr="008A6923">
        <w:rPr>
          <w:sz w:val="28"/>
          <w:szCs w:val="28"/>
        </w:rPr>
        <w:t xml:space="preserve">Siendo las 20:15 horas del día jueves 25 de octubre del año 2018, en el salón de sesiones  del Palacio Municipal del H. Ayuntamiento  de Dzidzantún, Yucatán se reunieron los C.C. Regidores: </w:t>
      </w:r>
      <w:bookmarkStart w:id="0" w:name="_Hlk7221036"/>
      <w:r w:rsidRPr="008A6923">
        <w:rPr>
          <w:sz w:val="28"/>
          <w:szCs w:val="28"/>
        </w:rPr>
        <w:t>Ismael Aguilar Puc, Lorna Guadalupe Canto Zaldívar, Juan Carlos Castillo Herrera</w:t>
      </w:r>
      <w:r w:rsidR="00BF0E7F" w:rsidRPr="008A6923">
        <w:rPr>
          <w:sz w:val="28"/>
          <w:szCs w:val="28"/>
        </w:rPr>
        <w:t xml:space="preserve">, Nery Isabel May Soberanis, Luis Alberto Pacheco Zaldívar, Lorenzo Zaldívar Lizama, Mirza Cristina Jiménez Escamilla, Mirla del Socorro </w:t>
      </w:r>
      <w:proofErr w:type="spellStart"/>
      <w:r w:rsidR="00BF0E7F" w:rsidRPr="008A6923">
        <w:rPr>
          <w:sz w:val="28"/>
          <w:szCs w:val="28"/>
        </w:rPr>
        <w:t>Tec</w:t>
      </w:r>
      <w:proofErr w:type="spellEnd"/>
      <w:r w:rsidR="00BF0E7F" w:rsidRPr="008A6923">
        <w:rPr>
          <w:sz w:val="28"/>
          <w:szCs w:val="28"/>
        </w:rPr>
        <w:t xml:space="preserve"> Castillo, para realizar la sesión ordinaria de cabildo y así atender los asuntos planteados en el siguiente orden del día.</w:t>
      </w:r>
      <w:bookmarkEnd w:id="0"/>
    </w:p>
    <w:p w:rsidR="00BF0E7F" w:rsidRPr="008A6923" w:rsidRDefault="00BF0E7F" w:rsidP="008A6923">
      <w:pPr>
        <w:jc w:val="both"/>
        <w:rPr>
          <w:sz w:val="28"/>
          <w:szCs w:val="28"/>
        </w:rPr>
      </w:pPr>
      <w:r w:rsidRPr="008A6923">
        <w:rPr>
          <w:sz w:val="28"/>
          <w:szCs w:val="28"/>
        </w:rPr>
        <w:t xml:space="preserve">     I     Pase de lista</w:t>
      </w:r>
    </w:p>
    <w:p w:rsidR="00BF0E7F" w:rsidRPr="008A6923" w:rsidRDefault="00BF0E7F" w:rsidP="008A6923">
      <w:pPr>
        <w:jc w:val="both"/>
        <w:rPr>
          <w:sz w:val="28"/>
          <w:szCs w:val="28"/>
        </w:rPr>
      </w:pPr>
      <w:r w:rsidRPr="008A6923">
        <w:rPr>
          <w:sz w:val="28"/>
          <w:szCs w:val="28"/>
        </w:rPr>
        <w:t xml:space="preserve">     II    Lectura del acta anterior</w:t>
      </w:r>
    </w:p>
    <w:p w:rsidR="00BF0E7F" w:rsidRPr="008A6923" w:rsidRDefault="00BF0E7F" w:rsidP="008A6923">
      <w:pPr>
        <w:jc w:val="both"/>
        <w:rPr>
          <w:sz w:val="28"/>
          <w:szCs w:val="28"/>
        </w:rPr>
      </w:pPr>
      <w:r w:rsidRPr="008A6923">
        <w:rPr>
          <w:sz w:val="28"/>
          <w:szCs w:val="28"/>
        </w:rPr>
        <w:t xml:space="preserve">     III   Aprobación del tabulador y lista nominal de los trabajadores del Ayuntamiento</w:t>
      </w:r>
    </w:p>
    <w:p w:rsidR="00BF0E7F" w:rsidRPr="008A6923" w:rsidRDefault="00BF0E7F" w:rsidP="008A6923">
      <w:pPr>
        <w:jc w:val="both"/>
        <w:rPr>
          <w:sz w:val="28"/>
          <w:szCs w:val="28"/>
        </w:rPr>
      </w:pPr>
      <w:r w:rsidRPr="008A6923">
        <w:rPr>
          <w:sz w:val="28"/>
          <w:szCs w:val="28"/>
        </w:rPr>
        <w:t xml:space="preserve">     IV   </w:t>
      </w:r>
      <w:r w:rsidR="00B75A83" w:rsidRPr="008A6923">
        <w:rPr>
          <w:sz w:val="28"/>
          <w:szCs w:val="28"/>
        </w:rPr>
        <w:t xml:space="preserve">informe de los reportes de los trabajaos realizados por la comisión entrega recepción </w:t>
      </w:r>
    </w:p>
    <w:p w:rsidR="00B75A83" w:rsidRPr="008A6923" w:rsidRDefault="00B75A83" w:rsidP="008A6923">
      <w:pPr>
        <w:jc w:val="both"/>
        <w:rPr>
          <w:sz w:val="28"/>
          <w:szCs w:val="28"/>
        </w:rPr>
      </w:pPr>
      <w:r w:rsidRPr="008A6923">
        <w:rPr>
          <w:sz w:val="28"/>
          <w:szCs w:val="28"/>
        </w:rPr>
        <w:t xml:space="preserve">     V     Aprobación de la Cuenta Pública del mes de septiembre</w:t>
      </w:r>
    </w:p>
    <w:p w:rsidR="00B75A83" w:rsidRPr="008A6923" w:rsidRDefault="00B75A83" w:rsidP="008A6923">
      <w:pPr>
        <w:jc w:val="both"/>
        <w:rPr>
          <w:sz w:val="28"/>
          <w:szCs w:val="28"/>
        </w:rPr>
      </w:pPr>
      <w:r w:rsidRPr="008A6923">
        <w:rPr>
          <w:sz w:val="28"/>
          <w:szCs w:val="28"/>
        </w:rPr>
        <w:t xml:space="preserve">     VI    Programa de techos</w:t>
      </w:r>
    </w:p>
    <w:p w:rsidR="00B75A83" w:rsidRPr="008A6923" w:rsidRDefault="00B75A83" w:rsidP="008A6923">
      <w:pPr>
        <w:jc w:val="both"/>
        <w:rPr>
          <w:sz w:val="28"/>
          <w:szCs w:val="28"/>
        </w:rPr>
      </w:pPr>
      <w:r w:rsidRPr="008A6923">
        <w:rPr>
          <w:sz w:val="28"/>
          <w:szCs w:val="28"/>
        </w:rPr>
        <w:t xml:space="preserve">   </w:t>
      </w:r>
      <w:r w:rsidR="008A6923">
        <w:rPr>
          <w:sz w:val="28"/>
          <w:szCs w:val="28"/>
        </w:rPr>
        <w:t xml:space="preserve">  </w:t>
      </w:r>
      <w:r w:rsidRPr="008A6923">
        <w:rPr>
          <w:sz w:val="28"/>
          <w:szCs w:val="28"/>
        </w:rPr>
        <w:t xml:space="preserve"> </w:t>
      </w:r>
      <w:r w:rsidR="008A6923">
        <w:rPr>
          <w:sz w:val="28"/>
          <w:szCs w:val="28"/>
        </w:rPr>
        <w:t xml:space="preserve"> </w:t>
      </w:r>
      <w:r w:rsidRPr="008A6923">
        <w:rPr>
          <w:sz w:val="28"/>
          <w:szCs w:val="28"/>
        </w:rPr>
        <w:t xml:space="preserve"> Una vez realizado el pase de lista y habiendo el quórum requerido, se pasó al punto II </w:t>
      </w:r>
      <w:r w:rsidR="00B332A8" w:rsidRPr="008A6923">
        <w:rPr>
          <w:sz w:val="28"/>
          <w:szCs w:val="28"/>
        </w:rPr>
        <w:t>en el que el Secretario Municipal Juan Carlos Castillo Herrera, realizó la lectura del acta anterior con fecha 24 de octubre del año 2018, al final de la lectura se procedió con las firmas de aprobación en la que no hubo incidencias.</w:t>
      </w:r>
    </w:p>
    <w:p w:rsidR="00B332A8" w:rsidRPr="008A6923" w:rsidRDefault="00B332A8" w:rsidP="008A6923">
      <w:pPr>
        <w:jc w:val="both"/>
        <w:rPr>
          <w:sz w:val="28"/>
          <w:szCs w:val="28"/>
        </w:rPr>
      </w:pPr>
      <w:r w:rsidRPr="008A6923">
        <w:rPr>
          <w:sz w:val="28"/>
          <w:szCs w:val="28"/>
        </w:rPr>
        <w:t xml:space="preserve">    </w:t>
      </w:r>
      <w:r w:rsidR="008A6923">
        <w:rPr>
          <w:sz w:val="28"/>
          <w:szCs w:val="28"/>
        </w:rPr>
        <w:t xml:space="preserve">  </w:t>
      </w:r>
      <w:r w:rsidRPr="008A6923">
        <w:rPr>
          <w:sz w:val="28"/>
          <w:szCs w:val="28"/>
        </w:rPr>
        <w:t xml:space="preserve"> </w:t>
      </w:r>
      <w:r w:rsidR="00FC3BFD" w:rsidRPr="008A6923">
        <w:rPr>
          <w:sz w:val="28"/>
          <w:szCs w:val="28"/>
        </w:rPr>
        <w:t xml:space="preserve">Siguiendo con el orden del día el Presidente Municipal Ismael Aguilar Puc, invitó al Tesorero </w:t>
      </w:r>
      <w:r w:rsidR="00692C55" w:rsidRPr="008A6923">
        <w:rPr>
          <w:sz w:val="28"/>
          <w:szCs w:val="28"/>
        </w:rPr>
        <w:t xml:space="preserve">Municipal </w:t>
      </w:r>
      <w:r w:rsidR="00456749" w:rsidRPr="008A6923">
        <w:rPr>
          <w:sz w:val="28"/>
          <w:szCs w:val="28"/>
        </w:rPr>
        <w:t xml:space="preserve">Jorge Alberto López Estrada a que diera lectura del tabulador de sueldos quincenales, el cual está organizado por las </w:t>
      </w:r>
      <w:r w:rsidR="00456749" w:rsidRPr="008A6923">
        <w:rPr>
          <w:sz w:val="28"/>
          <w:szCs w:val="28"/>
        </w:rPr>
        <w:lastRenderedPageBreak/>
        <w:t>diferentes áreas que conforman el Ayuntamiento haciendo un total de 328 personas. Enseguida se llevó a votación siendo aprobado por la mayoría 7 a favor y 1 en contra.</w:t>
      </w:r>
    </w:p>
    <w:p w:rsidR="00456749" w:rsidRPr="008A6923" w:rsidRDefault="00456749" w:rsidP="008A6923">
      <w:pPr>
        <w:jc w:val="both"/>
        <w:rPr>
          <w:sz w:val="28"/>
          <w:szCs w:val="28"/>
        </w:rPr>
      </w:pPr>
      <w:r w:rsidRPr="008A6923">
        <w:rPr>
          <w:sz w:val="28"/>
          <w:szCs w:val="28"/>
        </w:rPr>
        <w:t xml:space="preserve">     </w:t>
      </w:r>
      <w:r w:rsidR="008A6923">
        <w:rPr>
          <w:sz w:val="28"/>
          <w:szCs w:val="28"/>
        </w:rPr>
        <w:t xml:space="preserve">  </w:t>
      </w:r>
      <w:r w:rsidRPr="008A6923">
        <w:rPr>
          <w:sz w:val="28"/>
          <w:szCs w:val="28"/>
        </w:rPr>
        <w:t xml:space="preserve">Como siguiente punto el Presidente Municipal Ismael Aguilar Puc, comentó acerca de los hallazgos encontrados en la administración </w:t>
      </w:r>
      <w:r w:rsidR="00DF742C" w:rsidRPr="008A6923">
        <w:rPr>
          <w:sz w:val="28"/>
          <w:szCs w:val="28"/>
        </w:rPr>
        <w:t xml:space="preserve">anterior y de los avances al que se ha llegado, el mencionó sobre una comisión que se debe formar para que se encargue de armar todos los faltantes como Cuenta Pública, Obras etc. Los regidores Lorenzo Zaldívar Lizama y Mirza Cristina Jiménez Escamilla expresaron que los tiempos ya habían vencido y </w:t>
      </w:r>
      <w:r w:rsidR="008A6923" w:rsidRPr="008A6923">
        <w:rPr>
          <w:sz w:val="28"/>
          <w:szCs w:val="28"/>
        </w:rPr>
        <w:t>de acuerdo con</w:t>
      </w:r>
      <w:r w:rsidR="00DF742C" w:rsidRPr="008A6923">
        <w:rPr>
          <w:sz w:val="28"/>
          <w:szCs w:val="28"/>
        </w:rPr>
        <w:t xml:space="preserve"> la ley se debió de hacer una junta de cabildo para integrarlo plural y proporcional por lo que quedó pendiente.</w:t>
      </w:r>
    </w:p>
    <w:p w:rsidR="00DF742C" w:rsidRPr="008A6923" w:rsidRDefault="00DF742C" w:rsidP="008A6923">
      <w:pPr>
        <w:jc w:val="both"/>
        <w:rPr>
          <w:sz w:val="28"/>
          <w:szCs w:val="28"/>
        </w:rPr>
      </w:pPr>
      <w:r w:rsidRPr="008A6923">
        <w:rPr>
          <w:sz w:val="28"/>
          <w:szCs w:val="28"/>
        </w:rPr>
        <w:t xml:space="preserve">    </w:t>
      </w:r>
      <w:r w:rsidR="008A6923">
        <w:rPr>
          <w:sz w:val="28"/>
          <w:szCs w:val="28"/>
        </w:rPr>
        <w:t xml:space="preserve">  </w:t>
      </w:r>
      <w:r w:rsidRPr="008A6923">
        <w:rPr>
          <w:sz w:val="28"/>
          <w:szCs w:val="28"/>
        </w:rPr>
        <w:t xml:space="preserve"> El Presidente Municipal Ismael Aguilar Puc, le pidió al Tesorero Municipal Jorge Alberto López Estrada que leyera ante el cabildo los ingresos y egresos de la Cuenta Pública, H. Ayuntamiento del 1º. al 30 de septiembre del año 2018, explicándoles de forma </w:t>
      </w:r>
      <w:r w:rsidR="008A6923" w:rsidRPr="008A6923">
        <w:rPr>
          <w:sz w:val="28"/>
          <w:szCs w:val="28"/>
        </w:rPr>
        <w:t>inmediata y</w:t>
      </w:r>
      <w:r w:rsidRPr="008A6923">
        <w:rPr>
          <w:sz w:val="28"/>
          <w:szCs w:val="28"/>
        </w:rPr>
        <w:t xml:space="preserve"> a grandes rasgos cada uno de los conceptos </w:t>
      </w:r>
      <w:r w:rsidR="008A6923" w:rsidRPr="008A6923">
        <w:rPr>
          <w:sz w:val="28"/>
          <w:szCs w:val="28"/>
        </w:rPr>
        <w:t>mencionados.</w:t>
      </w:r>
    </w:p>
    <w:p w:rsidR="00DF742C" w:rsidRPr="008A6923" w:rsidRDefault="00DF742C" w:rsidP="008A6923">
      <w:pPr>
        <w:jc w:val="both"/>
        <w:rPr>
          <w:sz w:val="28"/>
          <w:szCs w:val="28"/>
        </w:rPr>
      </w:pPr>
      <w:r w:rsidRPr="008A6923">
        <w:rPr>
          <w:sz w:val="28"/>
          <w:szCs w:val="28"/>
        </w:rPr>
        <w:t xml:space="preserve">     Terminada la intervención del Tesorero el Presidente Municipal mencionó que la Cuenta Pública estará disponible para cualquier regidor que desee revisarla, al término de su participación se sometió a votación y fue aprobada por mayoría 6 a favor y 2 en contra.</w:t>
      </w:r>
      <w:r w:rsidR="002A717F" w:rsidRPr="008A6923">
        <w:rPr>
          <w:sz w:val="28"/>
          <w:szCs w:val="28"/>
        </w:rPr>
        <w:t xml:space="preserve"> </w:t>
      </w:r>
    </w:p>
    <w:p w:rsidR="002A717F" w:rsidRPr="008A6923" w:rsidRDefault="002A717F" w:rsidP="008A6923">
      <w:pPr>
        <w:jc w:val="both"/>
        <w:rPr>
          <w:sz w:val="28"/>
          <w:szCs w:val="28"/>
        </w:rPr>
      </w:pPr>
      <w:r w:rsidRPr="008A6923">
        <w:rPr>
          <w:sz w:val="28"/>
          <w:szCs w:val="28"/>
        </w:rPr>
        <w:t xml:space="preserve">     Para lo anterior se anexa al final del acta una copia de la Cuenta Pública del mes de septiembre del 2018.</w:t>
      </w:r>
    </w:p>
    <w:p w:rsidR="002A717F" w:rsidRPr="008A6923" w:rsidRDefault="002A717F" w:rsidP="008A6923">
      <w:pPr>
        <w:jc w:val="both"/>
        <w:rPr>
          <w:sz w:val="28"/>
          <w:szCs w:val="28"/>
        </w:rPr>
      </w:pPr>
      <w:r w:rsidRPr="008A6923">
        <w:rPr>
          <w:sz w:val="28"/>
          <w:szCs w:val="28"/>
        </w:rPr>
        <w:t xml:space="preserve">     No habiendo más asuntos por tratar, se dio por clausurada la sesión siendo las 8:50 p.m. del día 25 de octubre del año 2018, instruyendo al Secretario Municipal Juan Carlos Castillo Herrera, para que proceda a la redacción del acta correspondiente dado en la sala de sesiones del Palacio Municipal del H. Ayuntamiento.</w:t>
      </w:r>
    </w:p>
    <w:p w:rsidR="002A717F" w:rsidRDefault="002A717F" w:rsidP="008A6923">
      <w:pPr>
        <w:jc w:val="both"/>
      </w:pPr>
    </w:p>
    <w:p w:rsidR="002A717F" w:rsidRPr="002A717F" w:rsidRDefault="002A717F" w:rsidP="002A717F">
      <w:pPr>
        <w:pStyle w:val="Sinespaciado"/>
        <w:rPr>
          <w:b/>
        </w:rPr>
      </w:pPr>
      <w:r w:rsidRPr="002A717F">
        <w:rPr>
          <w:b/>
        </w:rPr>
        <w:t>ISMAEL AGUILAR PUC</w:t>
      </w:r>
    </w:p>
    <w:p w:rsidR="002A717F" w:rsidRPr="002A717F" w:rsidRDefault="002A717F" w:rsidP="002A717F">
      <w:pPr>
        <w:pStyle w:val="Sinespaciado"/>
        <w:rPr>
          <w:b/>
        </w:rPr>
      </w:pPr>
      <w:r w:rsidRPr="002A717F">
        <w:rPr>
          <w:b/>
        </w:rPr>
        <w:t>Presidente Municipal.</w:t>
      </w:r>
    </w:p>
    <w:p w:rsidR="002A717F" w:rsidRPr="002A717F" w:rsidRDefault="002A717F" w:rsidP="002A717F">
      <w:pPr>
        <w:pStyle w:val="Sinespaciado"/>
        <w:rPr>
          <w:b/>
        </w:rPr>
      </w:pPr>
    </w:p>
    <w:p w:rsidR="002A717F" w:rsidRPr="002A717F" w:rsidRDefault="002A717F" w:rsidP="002A717F">
      <w:pPr>
        <w:pStyle w:val="Sinespaciado"/>
        <w:rPr>
          <w:b/>
        </w:rPr>
      </w:pPr>
      <w:r w:rsidRPr="002A717F">
        <w:rPr>
          <w:b/>
        </w:rPr>
        <w:t>LORNA GUADALUPE CANTO ZALDIVAR</w:t>
      </w:r>
    </w:p>
    <w:p w:rsidR="002A717F" w:rsidRPr="002A717F" w:rsidRDefault="002A717F" w:rsidP="002A717F">
      <w:pPr>
        <w:pStyle w:val="Sinespaciado"/>
        <w:rPr>
          <w:b/>
        </w:rPr>
      </w:pPr>
      <w:r w:rsidRPr="002A717F">
        <w:rPr>
          <w:b/>
        </w:rPr>
        <w:t>Síndico Municipal.</w:t>
      </w:r>
    </w:p>
    <w:p w:rsidR="002A717F" w:rsidRPr="002A717F" w:rsidRDefault="002A717F" w:rsidP="002A717F">
      <w:pPr>
        <w:pStyle w:val="Sinespaciado"/>
        <w:rPr>
          <w:b/>
        </w:rPr>
      </w:pPr>
    </w:p>
    <w:p w:rsidR="002A717F" w:rsidRPr="002A717F" w:rsidRDefault="002A717F" w:rsidP="002A717F">
      <w:pPr>
        <w:pStyle w:val="Sinespaciado"/>
        <w:rPr>
          <w:b/>
        </w:rPr>
      </w:pPr>
      <w:r w:rsidRPr="002A717F">
        <w:rPr>
          <w:b/>
        </w:rPr>
        <w:t>JUAN CARLOS CASTILLO HERRERA</w:t>
      </w:r>
    </w:p>
    <w:p w:rsidR="002A717F" w:rsidRPr="002A717F" w:rsidRDefault="002A717F" w:rsidP="002A717F">
      <w:pPr>
        <w:pStyle w:val="Sinespaciado"/>
        <w:rPr>
          <w:b/>
        </w:rPr>
      </w:pPr>
      <w:r w:rsidRPr="002A717F">
        <w:rPr>
          <w:b/>
        </w:rPr>
        <w:t>Secretario Municipal.</w:t>
      </w:r>
    </w:p>
    <w:p w:rsidR="002A717F" w:rsidRPr="002A717F" w:rsidRDefault="002A717F" w:rsidP="002A717F">
      <w:pPr>
        <w:pStyle w:val="Sinespaciado"/>
        <w:rPr>
          <w:b/>
        </w:rPr>
      </w:pPr>
    </w:p>
    <w:p w:rsidR="002A717F" w:rsidRPr="002A717F" w:rsidRDefault="002A717F" w:rsidP="002A717F">
      <w:pPr>
        <w:pStyle w:val="Sinespaciado"/>
        <w:rPr>
          <w:b/>
        </w:rPr>
      </w:pPr>
      <w:r w:rsidRPr="002A717F">
        <w:rPr>
          <w:b/>
        </w:rPr>
        <w:t>NERY ISABEL MAY SOBERANIS</w:t>
      </w:r>
    </w:p>
    <w:p w:rsidR="002A717F" w:rsidRPr="002A717F" w:rsidRDefault="002A717F" w:rsidP="002A717F">
      <w:pPr>
        <w:pStyle w:val="Sinespaciado"/>
        <w:rPr>
          <w:b/>
        </w:rPr>
      </w:pPr>
      <w:r w:rsidRPr="002A717F">
        <w:rPr>
          <w:b/>
        </w:rPr>
        <w:t>Regidora.</w:t>
      </w:r>
    </w:p>
    <w:p w:rsidR="002A717F" w:rsidRPr="002A717F" w:rsidRDefault="002A717F" w:rsidP="002A717F">
      <w:pPr>
        <w:pStyle w:val="Sinespaciado"/>
        <w:rPr>
          <w:b/>
        </w:rPr>
      </w:pPr>
    </w:p>
    <w:p w:rsidR="002A717F" w:rsidRPr="002A717F" w:rsidRDefault="002A717F" w:rsidP="002A717F">
      <w:pPr>
        <w:pStyle w:val="Sinespaciado"/>
        <w:rPr>
          <w:b/>
        </w:rPr>
      </w:pPr>
      <w:r w:rsidRPr="002A717F">
        <w:rPr>
          <w:b/>
        </w:rPr>
        <w:t>LUIS ALBERTO PACHECO ZALDIVAR</w:t>
      </w:r>
    </w:p>
    <w:p w:rsidR="002A717F" w:rsidRPr="002A717F" w:rsidRDefault="002A717F" w:rsidP="002A717F">
      <w:pPr>
        <w:pStyle w:val="Sinespaciado"/>
        <w:rPr>
          <w:b/>
        </w:rPr>
      </w:pPr>
      <w:r w:rsidRPr="002A717F">
        <w:rPr>
          <w:b/>
        </w:rPr>
        <w:t>Regidor.</w:t>
      </w:r>
    </w:p>
    <w:p w:rsidR="002A717F" w:rsidRPr="002A717F" w:rsidRDefault="002A717F" w:rsidP="002A717F">
      <w:pPr>
        <w:pStyle w:val="Sinespaciado"/>
        <w:rPr>
          <w:b/>
        </w:rPr>
      </w:pPr>
    </w:p>
    <w:p w:rsidR="002A717F" w:rsidRPr="002A717F" w:rsidRDefault="002A717F" w:rsidP="002A717F">
      <w:pPr>
        <w:pStyle w:val="Sinespaciado"/>
        <w:rPr>
          <w:b/>
        </w:rPr>
      </w:pPr>
      <w:r w:rsidRPr="002A717F">
        <w:rPr>
          <w:b/>
        </w:rPr>
        <w:t>LORENZO ZALDIVAR LIZAMA</w:t>
      </w:r>
    </w:p>
    <w:p w:rsidR="002A717F" w:rsidRPr="002A717F" w:rsidRDefault="002A717F" w:rsidP="002A717F">
      <w:pPr>
        <w:pStyle w:val="Sinespaciado"/>
        <w:rPr>
          <w:b/>
        </w:rPr>
      </w:pPr>
      <w:r w:rsidRPr="002A717F">
        <w:rPr>
          <w:b/>
        </w:rPr>
        <w:t>Regidor.</w:t>
      </w:r>
    </w:p>
    <w:p w:rsidR="002A717F" w:rsidRPr="002A717F" w:rsidRDefault="002A717F" w:rsidP="002A717F">
      <w:pPr>
        <w:pStyle w:val="Sinespaciado"/>
        <w:rPr>
          <w:b/>
        </w:rPr>
      </w:pPr>
    </w:p>
    <w:p w:rsidR="002A717F" w:rsidRPr="002A717F" w:rsidRDefault="002A717F" w:rsidP="002A717F">
      <w:pPr>
        <w:pStyle w:val="Sinespaciado"/>
        <w:rPr>
          <w:b/>
        </w:rPr>
      </w:pPr>
      <w:r w:rsidRPr="002A717F">
        <w:rPr>
          <w:b/>
        </w:rPr>
        <w:t>MIRZA CRISTINA JIMENEZ ESCAMILLA</w:t>
      </w:r>
    </w:p>
    <w:p w:rsidR="002A717F" w:rsidRPr="002A717F" w:rsidRDefault="002A717F" w:rsidP="002A717F">
      <w:pPr>
        <w:pStyle w:val="Sinespaciado"/>
        <w:rPr>
          <w:b/>
        </w:rPr>
      </w:pPr>
      <w:r w:rsidRPr="002A717F">
        <w:rPr>
          <w:b/>
        </w:rPr>
        <w:t>Regidora.</w:t>
      </w:r>
    </w:p>
    <w:p w:rsidR="002A717F" w:rsidRPr="002A717F" w:rsidRDefault="002A717F" w:rsidP="002A717F">
      <w:pPr>
        <w:pStyle w:val="Sinespaciado"/>
        <w:rPr>
          <w:b/>
        </w:rPr>
      </w:pPr>
    </w:p>
    <w:p w:rsidR="002A717F" w:rsidRPr="002A717F" w:rsidRDefault="002A717F" w:rsidP="002A717F">
      <w:pPr>
        <w:pStyle w:val="Sinespaciado"/>
        <w:rPr>
          <w:b/>
        </w:rPr>
      </w:pPr>
      <w:r w:rsidRPr="002A717F">
        <w:rPr>
          <w:b/>
        </w:rPr>
        <w:t>MIRLA DEL SOCORRO TEC CASTILLO</w:t>
      </w:r>
    </w:p>
    <w:p w:rsidR="002A717F" w:rsidRPr="002A717F" w:rsidRDefault="002A717F" w:rsidP="002A717F">
      <w:pPr>
        <w:pStyle w:val="Sinespaciado"/>
        <w:rPr>
          <w:b/>
        </w:rPr>
      </w:pPr>
      <w:r w:rsidRPr="002A717F">
        <w:rPr>
          <w:b/>
        </w:rPr>
        <w:t>Regidora.</w:t>
      </w:r>
    </w:p>
    <w:p w:rsidR="00BF0E7F" w:rsidRDefault="00BF0E7F">
      <w:r>
        <w:t xml:space="preserve">     </w:t>
      </w:r>
    </w:p>
    <w:p w:rsidR="004653FF" w:rsidRDefault="004653FF"/>
    <w:p w:rsidR="004653FF" w:rsidRDefault="004653FF"/>
    <w:p w:rsidR="004653FF" w:rsidRDefault="004653FF"/>
    <w:p w:rsidR="004653FF" w:rsidRDefault="004653FF"/>
    <w:p w:rsidR="004653FF" w:rsidRDefault="004653FF"/>
    <w:p w:rsidR="004653FF" w:rsidRDefault="004653FF"/>
    <w:p w:rsidR="004653FF" w:rsidRDefault="004653FF"/>
    <w:p w:rsidR="004653FF" w:rsidRDefault="004653FF"/>
    <w:p w:rsidR="004653FF" w:rsidRDefault="004653FF"/>
    <w:p w:rsidR="004653FF" w:rsidRDefault="004653FF"/>
    <w:p w:rsidR="004653FF" w:rsidRDefault="004653FF"/>
    <w:p w:rsidR="004653FF" w:rsidRDefault="004653FF"/>
    <w:p w:rsidR="00E6334E" w:rsidRDefault="00E6334E">
      <w:bookmarkStart w:id="1" w:name="_GoBack"/>
      <w:bookmarkEnd w:id="1"/>
    </w:p>
    <w:p w:rsidR="00F91A2F" w:rsidRPr="001F0D6C" w:rsidRDefault="00F91A2F" w:rsidP="00F91A2F">
      <w:pPr>
        <w:spacing w:line="360" w:lineRule="auto"/>
        <w:rPr>
          <w:sz w:val="28"/>
          <w:szCs w:val="28"/>
        </w:rPr>
      </w:pPr>
      <w:r w:rsidRPr="001F0D6C">
        <w:rPr>
          <w:sz w:val="28"/>
          <w:szCs w:val="28"/>
        </w:rPr>
        <w:lastRenderedPageBreak/>
        <w:t xml:space="preserve">En acta de sesión ordinaria de cabildo del H. ayuntamiento de Dzidzantún, Yucatán de fecha 25 de octubre de 2018, siendo las 20:15 P.M. en el salón de sesiones de este palacio municipal se reunieron los regidores: C.C.  Ismael Aguilar Puc, Lorna Guadalupe Canto Zaldívar, Juan Carlos Castillo Herrera, Nery Isabel May Soberanis, Luis Alberto Pacheco Zaldívar, Lorenzo Zaldívar Lizama, Mirza Cristina Jiménez Escamilla, Mirla del Socorro </w:t>
      </w:r>
      <w:proofErr w:type="spellStart"/>
      <w:r w:rsidRPr="001F0D6C">
        <w:rPr>
          <w:sz w:val="28"/>
          <w:szCs w:val="28"/>
        </w:rPr>
        <w:t>Tec</w:t>
      </w:r>
      <w:proofErr w:type="spellEnd"/>
      <w:r w:rsidRPr="001F0D6C">
        <w:rPr>
          <w:sz w:val="28"/>
          <w:szCs w:val="28"/>
        </w:rPr>
        <w:t xml:space="preserve"> Castillo, para realizar la sesión ordinaria de cabildo de acuerdo con el orden del día planteado.</w:t>
      </w:r>
    </w:p>
    <w:p w:rsidR="00F91A2F" w:rsidRPr="001F0D6C" w:rsidRDefault="00F91A2F" w:rsidP="00F91A2F">
      <w:pPr>
        <w:pStyle w:val="Prrafodelista"/>
        <w:numPr>
          <w:ilvl w:val="0"/>
          <w:numId w:val="1"/>
        </w:numPr>
        <w:spacing w:line="360" w:lineRule="auto"/>
        <w:rPr>
          <w:sz w:val="28"/>
          <w:szCs w:val="28"/>
        </w:rPr>
      </w:pPr>
      <w:r w:rsidRPr="001F0D6C">
        <w:rPr>
          <w:sz w:val="28"/>
          <w:szCs w:val="28"/>
        </w:rPr>
        <w:t>Estado de actividades y la modificación del presupuesto de egresos del mes de septiembre del 2018.</w:t>
      </w:r>
    </w:p>
    <w:p w:rsidR="00F91A2F" w:rsidRPr="001F0D6C" w:rsidRDefault="00F91A2F" w:rsidP="00F91A2F">
      <w:pPr>
        <w:pStyle w:val="Prrafodelista"/>
        <w:spacing w:line="360" w:lineRule="auto"/>
        <w:rPr>
          <w:sz w:val="28"/>
          <w:szCs w:val="28"/>
        </w:rPr>
      </w:pPr>
    </w:p>
    <w:p w:rsidR="00F91A2F" w:rsidRPr="001F0D6C" w:rsidRDefault="00F91A2F" w:rsidP="00F91A2F">
      <w:pPr>
        <w:spacing w:line="360" w:lineRule="auto"/>
        <w:rPr>
          <w:sz w:val="28"/>
          <w:szCs w:val="28"/>
        </w:rPr>
      </w:pPr>
      <w:r w:rsidRPr="001F0D6C">
        <w:rPr>
          <w:sz w:val="28"/>
          <w:szCs w:val="28"/>
        </w:rPr>
        <w:t xml:space="preserve">      Se anexa el estado y la modificación al presupuesto de egresos del mes de septiembre del 2018, mismo que fue aprobado en la sesión de cabildo ordinaria con fecha 25 de octubre y que por omisión no se transcribió en el acta número 6 y que fue aprobada por mayoría, 7 a favor y 1 en contra.</w:t>
      </w:r>
    </w:p>
    <w:p w:rsidR="00F91A2F" w:rsidRPr="001F0D6C" w:rsidRDefault="00F91A2F" w:rsidP="00F91A2F">
      <w:pPr>
        <w:spacing w:line="360" w:lineRule="auto"/>
        <w:rPr>
          <w:sz w:val="28"/>
          <w:szCs w:val="28"/>
        </w:rPr>
      </w:pPr>
      <w:r w:rsidRPr="001F0D6C">
        <w:rPr>
          <w:sz w:val="28"/>
          <w:szCs w:val="28"/>
        </w:rPr>
        <w:t xml:space="preserve">      No habiendo más asuntos a tratar se dio por clausurada la sesión siendo las 8:50 P.M. del mismo día, mes y año.</w:t>
      </w:r>
    </w:p>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E6334E" w:rsidRDefault="00E6334E"/>
    <w:p w:rsidR="004653FF" w:rsidRDefault="004653FF"/>
    <w:sectPr w:rsidR="004653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5241C"/>
    <w:multiLevelType w:val="hybridMultilevel"/>
    <w:tmpl w:val="6C24146C"/>
    <w:lvl w:ilvl="0" w:tplc="E30E4DDC">
      <w:numFmt w:val="bullet"/>
      <w:lvlText w:val="-"/>
      <w:lvlJc w:val="left"/>
      <w:pPr>
        <w:ind w:left="720" w:hanging="360"/>
      </w:pPr>
      <w:rPr>
        <w:rFonts w:ascii="Calibri" w:eastAsiaTheme="minorHAnsi" w:hAnsi="Calibri" w:cs="Calibri" w:hint="default"/>
        <w:sz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18C1"/>
    <w:rsid w:val="001F0D6C"/>
    <w:rsid w:val="002A717F"/>
    <w:rsid w:val="00456749"/>
    <w:rsid w:val="004653FF"/>
    <w:rsid w:val="00692C55"/>
    <w:rsid w:val="006B55AE"/>
    <w:rsid w:val="007418C1"/>
    <w:rsid w:val="00831346"/>
    <w:rsid w:val="008A6923"/>
    <w:rsid w:val="00A705CE"/>
    <w:rsid w:val="00B332A8"/>
    <w:rsid w:val="00B75A83"/>
    <w:rsid w:val="00BF0E7F"/>
    <w:rsid w:val="00DF742C"/>
    <w:rsid w:val="00E6334E"/>
    <w:rsid w:val="00EE5F2D"/>
    <w:rsid w:val="00F91A2F"/>
    <w:rsid w:val="00FC3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C140"/>
  <w15:docId w15:val="{1119A495-CFCE-4737-8CE8-5ACD963D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A717F"/>
    <w:pPr>
      <w:spacing w:after="0" w:line="240" w:lineRule="auto"/>
    </w:pPr>
  </w:style>
  <w:style w:type="paragraph" w:styleId="Prrafodelista">
    <w:name w:val="List Paragraph"/>
    <w:basedOn w:val="Normal"/>
    <w:uiPriority w:val="34"/>
    <w:qFormat/>
    <w:rsid w:val="00465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741</Words>
  <Characters>4076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HA__DZIDZANTUN</dc:creator>
  <cp:lastModifiedBy>Dzidzantún</cp:lastModifiedBy>
  <cp:revision>8</cp:revision>
  <dcterms:created xsi:type="dcterms:W3CDTF">2019-03-22T14:35:00Z</dcterms:created>
  <dcterms:modified xsi:type="dcterms:W3CDTF">2019-04-27T07:26:00Z</dcterms:modified>
</cp:coreProperties>
</file>