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BAA" w:rsidRDefault="009111C3" w:rsidP="009111C3">
      <w:pPr>
        <w:jc w:val="center"/>
        <w:rPr>
          <w:rFonts w:ascii="Arial" w:hAnsi="Arial" w:cs="Arial"/>
          <w:sz w:val="24"/>
          <w:szCs w:val="24"/>
        </w:rPr>
      </w:pPr>
      <w:r>
        <w:rPr>
          <w:rFonts w:ascii="Arial" w:hAnsi="Arial" w:cs="Arial"/>
          <w:sz w:val="24"/>
          <w:szCs w:val="24"/>
        </w:rPr>
        <w:t xml:space="preserve">ACTA </w:t>
      </w:r>
      <w:proofErr w:type="spellStart"/>
      <w:r>
        <w:rPr>
          <w:rFonts w:ascii="Arial" w:hAnsi="Arial" w:cs="Arial"/>
          <w:sz w:val="24"/>
          <w:szCs w:val="24"/>
        </w:rPr>
        <w:t>N°</w:t>
      </w:r>
      <w:proofErr w:type="spellEnd"/>
      <w:r>
        <w:rPr>
          <w:rFonts w:ascii="Arial" w:hAnsi="Arial" w:cs="Arial"/>
          <w:sz w:val="24"/>
          <w:szCs w:val="24"/>
        </w:rPr>
        <w:t xml:space="preserve"> 14</w:t>
      </w:r>
    </w:p>
    <w:p w:rsidR="009111C3" w:rsidRDefault="009111C3" w:rsidP="009111C3">
      <w:pPr>
        <w:rPr>
          <w:rFonts w:ascii="Arial" w:hAnsi="Arial" w:cs="Arial"/>
          <w:sz w:val="24"/>
          <w:szCs w:val="24"/>
        </w:rPr>
      </w:pPr>
    </w:p>
    <w:p w:rsidR="009111C3" w:rsidRDefault="009111C3" w:rsidP="00E33A7E">
      <w:pPr>
        <w:spacing w:line="360" w:lineRule="auto"/>
        <w:ind w:firstLine="708"/>
        <w:jc w:val="both"/>
        <w:rPr>
          <w:rFonts w:ascii="Arial" w:hAnsi="Arial" w:cs="Arial"/>
          <w:sz w:val="24"/>
          <w:szCs w:val="24"/>
        </w:rPr>
      </w:pPr>
      <w:r>
        <w:rPr>
          <w:rFonts w:ascii="Arial" w:hAnsi="Arial" w:cs="Arial"/>
          <w:sz w:val="24"/>
          <w:szCs w:val="24"/>
        </w:rPr>
        <w:t>En acta de sesión extraordinaria de cabildo del h. ayuntamiento de Dzidzantún, Yucatán, de fecha 17 de di</w:t>
      </w:r>
      <w:r w:rsidR="00F3628C">
        <w:rPr>
          <w:rFonts w:ascii="Arial" w:hAnsi="Arial" w:cs="Arial"/>
          <w:sz w:val="24"/>
          <w:szCs w:val="24"/>
        </w:rPr>
        <w:t>ciembre de 2018, siendo las 8:15</w:t>
      </w:r>
      <w:r>
        <w:rPr>
          <w:rFonts w:ascii="Arial" w:hAnsi="Arial" w:cs="Arial"/>
          <w:sz w:val="24"/>
          <w:szCs w:val="24"/>
        </w:rPr>
        <w:t xml:space="preserve"> pm en el salón de sesiones de este palacio municipal se reunieron los C.c. regidores Ismael Aguilar Puc, Lorna Guadalupe Canto Zaldívar, Juan Carlos Castillo Herrera, Neri Isabel May Soberanis, Luis Alberto Pacheco Zaldívar, Lorenzo Zaldívar Lizama, Mirza Cristina Jiménez Escamilla, Mirla del Socorro Castillo Tec, convocados con previa petición por el presidente municipal, Profr. Ismael Aguilar Puc, para atender los asuntos planteados con el siguiente:</w:t>
      </w:r>
    </w:p>
    <w:p w:rsidR="009111C3" w:rsidRDefault="009111C3" w:rsidP="004B516F">
      <w:pPr>
        <w:spacing w:line="360" w:lineRule="auto"/>
        <w:jc w:val="both"/>
        <w:rPr>
          <w:rFonts w:ascii="Arial" w:hAnsi="Arial" w:cs="Arial"/>
          <w:sz w:val="24"/>
          <w:szCs w:val="24"/>
        </w:rPr>
      </w:pPr>
    </w:p>
    <w:p w:rsidR="009111C3" w:rsidRDefault="009111C3" w:rsidP="004B516F">
      <w:pPr>
        <w:spacing w:line="360" w:lineRule="auto"/>
        <w:jc w:val="center"/>
        <w:rPr>
          <w:rFonts w:ascii="Arial" w:hAnsi="Arial" w:cs="Arial"/>
          <w:sz w:val="24"/>
          <w:szCs w:val="24"/>
        </w:rPr>
      </w:pPr>
      <w:r>
        <w:rPr>
          <w:rFonts w:ascii="Arial" w:hAnsi="Arial" w:cs="Arial"/>
          <w:sz w:val="24"/>
          <w:szCs w:val="24"/>
        </w:rPr>
        <w:t>Orden del día</w:t>
      </w:r>
    </w:p>
    <w:p w:rsidR="009111C3" w:rsidRDefault="009111C3" w:rsidP="004B516F">
      <w:pPr>
        <w:spacing w:line="360" w:lineRule="auto"/>
        <w:rPr>
          <w:rFonts w:ascii="Arial" w:hAnsi="Arial" w:cs="Arial"/>
          <w:sz w:val="24"/>
          <w:szCs w:val="24"/>
        </w:rPr>
      </w:pPr>
      <w:r>
        <w:rPr>
          <w:rFonts w:ascii="Arial" w:hAnsi="Arial" w:cs="Arial"/>
          <w:sz w:val="24"/>
          <w:szCs w:val="24"/>
        </w:rPr>
        <w:t xml:space="preserve">I </w:t>
      </w:r>
      <w:r w:rsidR="004B516F">
        <w:rPr>
          <w:rFonts w:ascii="Arial" w:hAnsi="Arial" w:cs="Arial"/>
          <w:sz w:val="24"/>
          <w:szCs w:val="24"/>
        </w:rPr>
        <w:t xml:space="preserve">  </w:t>
      </w:r>
      <w:r>
        <w:rPr>
          <w:rFonts w:ascii="Arial" w:hAnsi="Arial" w:cs="Arial"/>
          <w:sz w:val="24"/>
          <w:szCs w:val="24"/>
        </w:rPr>
        <w:t>Lista de Asistencia</w:t>
      </w:r>
      <w:r w:rsidR="004B516F">
        <w:rPr>
          <w:rFonts w:ascii="Arial" w:hAnsi="Arial" w:cs="Arial"/>
          <w:sz w:val="24"/>
          <w:szCs w:val="24"/>
        </w:rPr>
        <w:t>.</w:t>
      </w:r>
    </w:p>
    <w:p w:rsidR="009111C3" w:rsidRDefault="009111C3" w:rsidP="004B516F">
      <w:pPr>
        <w:spacing w:line="360" w:lineRule="auto"/>
        <w:rPr>
          <w:rFonts w:ascii="Arial" w:hAnsi="Arial" w:cs="Arial"/>
          <w:sz w:val="24"/>
          <w:szCs w:val="24"/>
        </w:rPr>
      </w:pPr>
      <w:r>
        <w:rPr>
          <w:rFonts w:ascii="Arial" w:hAnsi="Arial" w:cs="Arial"/>
          <w:sz w:val="24"/>
          <w:szCs w:val="24"/>
        </w:rPr>
        <w:t>II</w:t>
      </w:r>
      <w:r w:rsidR="004B516F">
        <w:rPr>
          <w:rFonts w:ascii="Arial" w:hAnsi="Arial" w:cs="Arial"/>
          <w:sz w:val="24"/>
          <w:szCs w:val="24"/>
        </w:rPr>
        <w:t xml:space="preserve">  </w:t>
      </w:r>
      <w:r>
        <w:rPr>
          <w:rFonts w:ascii="Arial" w:hAnsi="Arial" w:cs="Arial"/>
          <w:sz w:val="24"/>
          <w:szCs w:val="24"/>
        </w:rPr>
        <w:t xml:space="preserve"> Declaración del quorum legal</w:t>
      </w:r>
      <w:r w:rsidR="004B516F">
        <w:rPr>
          <w:rFonts w:ascii="Arial" w:hAnsi="Arial" w:cs="Arial"/>
          <w:sz w:val="24"/>
          <w:szCs w:val="24"/>
        </w:rPr>
        <w:t>.</w:t>
      </w:r>
    </w:p>
    <w:p w:rsidR="009111C3" w:rsidRDefault="009111C3" w:rsidP="004B516F">
      <w:pPr>
        <w:spacing w:line="360" w:lineRule="auto"/>
        <w:rPr>
          <w:rFonts w:ascii="Arial" w:hAnsi="Arial" w:cs="Arial"/>
          <w:sz w:val="24"/>
          <w:szCs w:val="24"/>
        </w:rPr>
      </w:pPr>
      <w:r>
        <w:rPr>
          <w:rFonts w:ascii="Arial" w:hAnsi="Arial" w:cs="Arial"/>
          <w:sz w:val="24"/>
          <w:szCs w:val="24"/>
        </w:rPr>
        <w:t xml:space="preserve">III </w:t>
      </w:r>
      <w:r w:rsidR="004B516F">
        <w:rPr>
          <w:rFonts w:ascii="Arial" w:hAnsi="Arial" w:cs="Arial"/>
          <w:sz w:val="24"/>
          <w:szCs w:val="24"/>
        </w:rPr>
        <w:t xml:space="preserve">  </w:t>
      </w:r>
      <w:r>
        <w:rPr>
          <w:rFonts w:ascii="Arial" w:hAnsi="Arial" w:cs="Arial"/>
          <w:sz w:val="24"/>
          <w:szCs w:val="24"/>
        </w:rPr>
        <w:t>Lectura del acta anterior</w:t>
      </w:r>
      <w:r w:rsidR="004B516F">
        <w:rPr>
          <w:rFonts w:ascii="Arial" w:hAnsi="Arial" w:cs="Arial"/>
          <w:sz w:val="24"/>
          <w:szCs w:val="24"/>
        </w:rPr>
        <w:t>.</w:t>
      </w:r>
    </w:p>
    <w:p w:rsidR="009111C3" w:rsidRDefault="004B516F" w:rsidP="004B516F">
      <w:pPr>
        <w:spacing w:line="360" w:lineRule="auto"/>
        <w:rPr>
          <w:rFonts w:ascii="Arial" w:hAnsi="Arial" w:cs="Arial"/>
          <w:sz w:val="24"/>
          <w:szCs w:val="24"/>
        </w:rPr>
      </w:pPr>
      <w:r>
        <w:rPr>
          <w:rFonts w:ascii="Arial" w:hAnsi="Arial" w:cs="Arial"/>
          <w:sz w:val="24"/>
          <w:szCs w:val="24"/>
        </w:rPr>
        <w:t>I</w:t>
      </w:r>
      <w:r w:rsidR="009111C3">
        <w:rPr>
          <w:rFonts w:ascii="Arial" w:hAnsi="Arial" w:cs="Arial"/>
          <w:sz w:val="24"/>
          <w:szCs w:val="24"/>
        </w:rPr>
        <w:t>V</w:t>
      </w:r>
      <w:r>
        <w:rPr>
          <w:rFonts w:ascii="Arial" w:hAnsi="Arial" w:cs="Arial"/>
          <w:sz w:val="24"/>
          <w:szCs w:val="24"/>
        </w:rPr>
        <w:t xml:space="preserve">  </w:t>
      </w:r>
      <w:r w:rsidR="009111C3">
        <w:rPr>
          <w:rFonts w:ascii="Arial" w:hAnsi="Arial" w:cs="Arial"/>
          <w:sz w:val="24"/>
          <w:szCs w:val="24"/>
        </w:rPr>
        <w:t xml:space="preserve"> </w:t>
      </w:r>
      <w:r>
        <w:rPr>
          <w:rFonts w:ascii="Arial" w:hAnsi="Arial" w:cs="Arial"/>
          <w:sz w:val="24"/>
          <w:szCs w:val="24"/>
        </w:rPr>
        <w:t>Informe de la ley de ingresos 2019 aprobada en el congreso del estado.</w:t>
      </w:r>
    </w:p>
    <w:p w:rsidR="004B516F" w:rsidRDefault="004B516F" w:rsidP="004B516F">
      <w:pPr>
        <w:spacing w:line="360" w:lineRule="auto"/>
        <w:rPr>
          <w:rFonts w:ascii="Arial" w:hAnsi="Arial" w:cs="Arial"/>
          <w:sz w:val="24"/>
          <w:szCs w:val="24"/>
        </w:rPr>
      </w:pPr>
      <w:r>
        <w:rPr>
          <w:rFonts w:ascii="Arial" w:hAnsi="Arial" w:cs="Arial"/>
          <w:sz w:val="24"/>
          <w:szCs w:val="24"/>
        </w:rPr>
        <w:t xml:space="preserve">V   Clausura de la sesión. </w:t>
      </w:r>
    </w:p>
    <w:p w:rsidR="004B516F" w:rsidRDefault="004B516F" w:rsidP="004B516F">
      <w:pPr>
        <w:spacing w:line="360" w:lineRule="auto"/>
        <w:rPr>
          <w:rFonts w:ascii="Arial" w:hAnsi="Arial" w:cs="Arial"/>
          <w:sz w:val="24"/>
          <w:szCs w:val="24"/>
        </w:rPr>
      </w:pPr>
    </w:p>
    <w:p w:rsidR="004B516F" w:rsidRDefault="004B516F" w:rsidP="00FD7673">
      <w:pPr>
        <w:spacing w:line="360" w:lineRule="auto"/>
        <w:ind w:firstLine="708"/>
        <w:jc w:val="both"/>
        <w:rPr>
          <w:rFonts w:ascii="Arial" w:hAnsi="Arial" w:cs="Arial"/>
          <w:sz w:val="24"/>
          <w:szCs w:val="24"/>
        </w:rPr>
      </w:pPr>
      <w:r>
        <w:rPr>
          <w:rFonts w:ascii="Arial" w:hAnsi="Arial" w:cs="Arial"/>
          <w:sz w:val="24"/>
          <w:szCs w:val="24"/>
        </w:rPr>
        <w:t xml:space="preserve">Una vez realizado el pase de lista y habiendo el quorum requerido, </w:t>
      </w:r>
      <w:r w:rsidR="00FD7673">
        <w:rPr>
          <w:rFonts w:ascii="Arial" w:hAnsi="Arial" w:cs="Arial"/>
          <w:sz w:val="24"/>
          <w:szCs w:val="24"/>
        </w:rPr>
        <w:t>e</w:t>
      </w:r>
      <w:r w:rsidR="00F3628C">
        <w:rPr>
          <w:rFonts w:ascii="Arial" w:hAnsi="Arial" w:cs="Arial"/>
          <w:sz w:val="24"/>
          <w:szCs w:val="24"/>
        </w:rPr>
        <w:t xml:space="preserve">l presidente Ismael Aguilar Puc en pleno uso de la palabra comento acerca del informe de la ley de ingresos 2019 aprobada en el congreso del estado en la cual le hace una observación por el congreso acerca de la modificación de esta ley donde no puede haber un descuento diferente como es el caso del puerto de santa clara donde se hace la promoción a los natos de Dzidzantún un 50 % de descuento y a los extranjeros un 25 % y la comisión hizo una observación que no </w:t>
      </w:r>
      <w:bookmarkStart w:id="0" w:name="_GoBack"/>
      <w:bookmarkEnd w:id="0"/>
      <w:r w:rsidR="00F3628C">
        <w:rPr>
          <w:rFonts w:ascii="Arial" w:hAnsi="Arial" w:cs="Arial"/>
          <w:sz w:val="24"/>
          <w:szCs w:val="24"/>
        </w:rPr>
        <w:t xml:space="preserve">puede ser posible de esa manera y se propone que desaparezca en la ley del 50 y 25 %  los mismo es acerca de las promociones del 20, 15 y 10 % que se había propuesto en la cabecera de Dzidzantún, ya que es facultad del municipio libre y autónomo para </w:t>
      </w:r>
      <w:r w:rsidR="00F3628C">
        <w:rPr>
          <w:rFonts w:ascii="Arial" w:hAnsi="Arial" w:cs="Arial"/>
          <w:sz w:val="24"/>
          <w:szCs w:val="24"/>
        </w:rPr>
        <w:lastRenderedPageBreak/>
        <w:t>poder realizar el descuento de manera interna que así convenga  a la localidad</w:t>
      </w:r>
      <w:r w:rsidR="00E33A7E">
        <w:rPr>
          <w:rFonts w:ascii="Arial" w:hAnsi="Arial" w:cs="Arial"/>
          <w:sz w:val="24"/>
          <w:szCs w:val="24"/>
        </w:rPr>
        <w:t xml:space="preserve"> ya que durante </w:t>
      </w:r>
      <w:r w:rsidR="00F3628C">
        <w:rPr>
          <w:rFonts w:ascii="Arial" w:hAnsi="Arial" w:cs="Arial"/>
          <w:sz w:val="24"/>
          <w:szCs w:val="24"/>
        </w:rPr>
        <w:t xml:space="preserve">el transcurso del año se </w:t>
      </w:r>
      <w:r w:rsidR="00E33A7E">
        <w:rPr>
          <w:rFonts w:ascii="Arial" w:hAnsi="Arial" w:cs="Arial"/>
          <w:sz w:val="24"/>
          <w:szCs w:val="24"/>
        </w:rPr>
        <w:t>segu</w:t>
      </w:r>
      <w:r w:rsidR="00F3628C">
        <w:rPr>
          <w:rFonts w:ascii="Arial" w:hAnsi="Arial" w:cs="Arial"/>
          <w:sz w:val="24"/>
          <w:szCs w:val="24"/>
        </w:rPr>
        <w:t>irán realizando promociones en beneficio de la ciudadanía</w:t>
      </w:r>
      <w:r w:rsidR="00E33A7E">
        <w:rPr>
          <w:rFonts w:ascii="Arial" w:hAnsi="Arial" w:cs="Arial"/>
          <w:sz w:val="24"/>
          <w:szCs w:val="24"/>
        </w:rPr>
        <w:t>.</w:t>
      </w:r>
    </w:p>
    <w:p w:rsidR="004B516F" w:rsidRDefault="00E33A7E" w:rsidP="00E33A7E">
      <w:pPr>
        <w:spacing w:line="360" w:lineRule="auto"/>
        <w:ind w:firstLine="708"/>
        <w:jc w:val="both"/>
        <w:rPr>
          <w:rFonts w:ascii="Arial" w:hAnsi="Arial" w:cs="Arial"/>
          <w:sz w:val="24"/>
          <w:szCs w:val="24"/>
        </w:rPr>
      </w:pPr>
      <w:r>
        <w:rPr>
          <w:rFonts w:ascii="Arial" w:hAnsi="Arial" w:cs="Arial"/>
          <w:sz w:val="24"/>
          <w:szCs w:val="24"/>
        </w:rPr>
        <w:t>Al término de su participación el presidente municipal Ismael Aguilar Puc sometió a votación dicha modificación y fue aprobada por mayoría con 6 votos a favor y 2 en contra.</w:t>
      </w:r>
    </w:p>
    <w:p w:rsidR="004B516F" w:rsidRDefault="004B516F" w:rsidP="00E33A7E">
      <w:pPr>
        <w:spacing w:line="360" w:lineRule="auto"/>
        <w:ind w:firstLine="708"/>
        <w:jc w:val="both"/>
        <w:rPr>
          <w:rFonts w:ascii="Arial" w:hAnsi="Arial" w:cs="Arial"/>
          <w:sz w:val="24"/>
          <w:szCs w:val="24"/>
        </w:rPr>
      </w:pPr>
      <w:r>
        <w:rPr>
          <w:rFonts w:ascii="Arial" w:hAnsi="Arial" w:cs="Arial"/>
          <w:sz w:val="24"/>
          <w:szCs w:val="24"/>
        </w:rPr>
        <w:t>No habiendo más asuntos a tratar se dio por clausur</w:t>
      </w:r>
      <w:r w:rsidR="00E33A7E">
        <w:rPr>
          <w:rFonts w:ascii="Arial" w:hAnsi="Arial" w:cs="Arial"/>
          <w:sz w:val="24"/>
          <w:szCs w:val="24"/>
        </w:rPr>
        <w:t xml:space="preserve">ada la sesión siendo las 8: 22 pm </w:t>
      </w:r>
      <w:r>
        <w:rPr>
          <w:rFonts w:ascii="Arial" w:hAnsi="Arial" w:cs="Arial"/>
          <w:sz w:val="24"/>
          <w:szCs w:val="24"/>
        </w:rPr>
        <w:t xml:space="preserve">del </w:t>
      </w:r>
      <w:r w:rsidR="00466E43">
        <w:rPr>
          <w:rFonts w:ascii="Arial" w:hAnsi="Arial" w:cs="Arial"/>
          <w:sz w:val="24"/>
          <w:szCs w:val="24"/>
        </w:rPr>
        <w:t>lunes</w:t>
      </w:r>
      <w:r>
        <w:rPr>
          <w:rFonts w:ascii="Arial" w:hAnsi="Arial" w:cs="Arial"/>
          <w:sz w:val="24"/>
          <w:szCs w:val="24"/>
        </w:rPr>
        <w:t xml:space="preserve"> 17 de diciembre del año 2018, instruyendo al secretario municipal para que proceda a la redacción del acta correspondiente dada en la sala de sesiones del palacio municipal del H. Ayuntamiento.</w:t>
      </w:r>
    </w:p>
    <w:p w:rsidR="004B516F" w:rsidRDefault="004B516F" w:rsidP="004B516F">
      <w:pPr>
        <w:spacing w:line="36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Ismael Aguilar Puc</w:t>
      </w:r>
    </w:p>
    <w:p w:rsidR="004B516F" w:rsidRDefault="004B516F" w:rsidP="004B516F">
      <w:pPr>
        <w:spacing w:line="240" w:lineRule="auto"/>
        <w:jc w:val="both"/>
        <w:rPr>
          <w:rFonts w:ascii="Arial" w:hAnsi="Arial" w:cs="Arial"/>
          <w:sz w:val="24"/>
          <w:szCs w:val="24"/>
        </w:rPr>
      </w:pPr>
      <w:r>
        <w:rPr>
          <w:rFonts w:ascii="Arial" w:hAnsi="Arial" w:cs="Arial"/>
          <w:sz w:val="24"/>
          <w:szCs w:val="24"/>
        </w:rPr>
        <w:t>Presidente municipal</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Lorna Guadalupe Canto Zaldívar</w:t>
      </w:r>
    </w:p>
    <w:p w:rsidR="004B516F" w:rsidRDefault="004B516F" w:rsidP="004B516F">
      <w:pPr>
        <w:spacing w:line="240" w:lineRule="auto"/>
        <w:jc w:val="both"/>
        <w:rPr>
          <w:rFonts w:ascii="Arial" w:hAnsi="Arial" w:cs="Arial"/>
          <w:sz w:val="24"/>
          <w:szCs w:val="24"/>
        </w:rPr>
      </w:pPr>
      <w:r>
        <w:rPr>
          <w:rFonts w:ascii="Arial" w:hAnsi="Arial" w:cs="Arial"/>
          <w:sz w:val="24"/>
          <w:szCs w:val="24"/>
        </w:rPr>
        <w:t>Síndico Municipal</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Juan Carlos Castillo Herrera</w:t>
      </w:r>
    </w:p>
    <w:p w:rsidR="004B516F" w:rsidRDefault="004B516F" w:rsidP="004B516F">
      <w:pPr>
        <w:spacing w:line="240" w:lineRule="auto"/>
        <w:jc w:val="both"/>
        <w:rPr>
          <w:rFonts w:ascii="Arial" w:hAnsi="Arial" w:cs="Arial"/>
          <w:sz w:val="24"/>
          <w:szCs w:val="24"/>
        </w:rPr>
      </w:pPr>
      <w:r>
        <w:rPr>
          <w:rFonts w:ascii="Arial" w:hAnsi="Arial" w:cs="Arial"/>
          <w:sz w:val="24"/>
          <w:szCs w:val="24"/>
        </w:rPr>
        <w:t>Secretario Municipal</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Neri Isabel May Soberanis</w:t>
      </w:r>
    </w:p>
    <w:p w:rsidR="004B516F" w:rsidRDefault="004B516F" w:rsidP="004B516F">
      <w:pPr>
        <w:spacing w:line="240" w:lineRule="auto"/>
        <w:jc w:val="both"/>
        <w:rPr>
          <w:rFonts w:ascii="Arial" w:hAnsi="Arial" w:cs="Arial"/>
          <w:sz w:val="24"/>
          <w:szCs w:val="24"/>
        </w:rPr>
      </w:pPr>
      <w:r>
        <w:rPr>
          <w:rFonts w:ascii="Arial" w:hAnsi="Arial" w:cs="Arial"/>
          <w:sz w:val="24"/>
          <w:szCs w:val="24"/>
        </w:rPr>
        <w:t>Regidora</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Luis Alberto Pacheco Zaldívar</w:t>
      </w:r>
    </w:p>
    <w:p w:rsidR="004B516F" w:rsidRDefault="004B516F" w:rsidP="004B516F">
      <w:pPr>
        <w:spacing w:line="240" w:lineRule="auto"/>
        <w:jc w:val="both"/>
        <w:rPr>
          <w:rFonts w:ascii="Arial" w:hAnsi="Arial" w:cs="Arial"/>
          <w:sz w:val="24"/>
          <w:szCs w:val="24"/>
        </w:rPr>
      </w:pPr>
      <w:r>
        <w:rPr>
          <w:rFonts w:ascii="Arial" w:hAnsi="Arial" w:cs="Arial"/>
          <w:sz w:val="24"/>
          <w:szCs w:val="24"/>
        </w:rPr>
        <w:t>Regidor</w:t>
      </w:r>
    </w:p>
    <w:p w:rsidR="004B516F" w:rsidRDefault="004B516F" w:rsidP="004B516F">
      <w:pPr>
        <w:spacing w:line="240" w:lineRule="auto"/>
        <w:jc w:val="both"/>
        <w:rPr>
          <w:rFonts w:ascii="Arial" w:hAnsi="Arial" w:cs="Arial"/>
          <w:sz w:val="24"/>
          <w:szCs w:val="24"/>
        </w:rPr>
      </w:pPr>
    </w:p>
    <w:p w:rsidR="004B516F" w:rsidRDefault="004B516F" w:rsidP="004B516F">
      <w:pPr>
        <w:spacing w:line="240" w:lineRule="auto"/>
        <w:jc w:val="both"/>
        <w:rPr>
          <w:rFonts w:ascii="Arial" w:hAnsi="Arial" w:cs="Arial"/>
          <w:sz w:val="24"/>
          <w:szCs w:val="24"/>
        </w:rPr>
      </w:pPr>
      <w:r>
        <w:rPr>
          <w:rFonts w:ascii="Arial" w:hAnsi="Arial" w:cs="Arial"/>
          <w:sz w:val="24"/>
          <w:szCs w:val="24"/>
        </w:rPr>
        <w:t>Lorenzo Zaldívar Lizama</w:t>
      </w:r>
    </w:p>
    <w:p w:rsidR="004B516F" w:rsidRDefault="004B516F" w:rsidP="004B516F">
      <w:pPr>
        <w:spacing w:line="240" w:lineRule="auto"/>
        <w:jc w:val="both"/>
        <w:rPr>
          <w:rFonts w:ascii="Arial" w:hAnsi="Arial" w:cs="Arial"/>
          <w:sz w:val="24"/>
          <w:szCs w:val="24"/>
        </w:rPr>
      </w:pPr>
      <w:r>
        <w:rPr>
          <w:rFonts w:ascii="Arial" w:hAnsi="Arial" w:cs="Arial"/>
          <w:sz w:val="24"/>
          <w:szCs w:val="24"/>
        </w:rPr>
        <w:t>Regidor</w:t>
      </w:r>
    </w:p>
    <w:p w:rsidR="00FD0580" w:rsidRDefault="00FD0580" w:rsidP="004B516F">
      <w:pPr>
        <w:spacing w:line="240" w:lineRule="auto"/>
        <w:jc w:val="both"/>
        <w:rPr>
          <w:rFonts w:ascii="Arial" w:hAnsi="Arial" w:cs="Arial"/>
          <w:sz w:val="24"/>
          <w:szCs w:val="24"/>
        </w:rPr>
      </w:pPr>
    </w:p>
    <w:p w:rsidR="00FD0580" w:rsidRDefault="00FD0580" w:rsidP="004B516F">
      <w:pPr>
        <w:spacing w:line="240" w:lineRule="auto"/>
        <w:jc w:val="both"/>
        <w:rPr>
          <w:rFonts w:ascii="Arial" w:hAnsi="Arial" w:cs="Arial"/>
          <w:sz w:val="24"/>
          <w:szCs w:val="24"/>
        </w:rPr>
      </w:pPr>
      <w:r>
        <w:rPr>
          <w:rFonts w:ascii="Arial" w:hAnsi="Arial" w:cs="Arial"/>
          <w:sz w:val="24"/>
          <w:szCs w:val="24"/>
        </w:rPr>
        <w:lastRenderedPageBreak/>
        <w:t>Mirza Cristina Jiménez Escamilla</w:t>
      </w:r>
    </w:p>
    <w:p w:rsidR="00FD0580" w:rsidRDefault="00FD0580" w:rsidP="004B516F">
      <w:pPr>
        <w:spacing w:line="240" w:lineRule="auto"/>
        <w:jc w:val="both"/>
        <w:rPr>
          <w:rFonts w:ascii="Arial" w:hAnsi="Arial" w:cs="Arial"/>
          <w:sz w:val="24"/>
          <w:szCs w:val="24"/>
        </w:rPr>
      </w:pPr>
      <w:r>
        <w:rPr>
          <w:rFonts w:ascii="Arial" w:hAnsi="Arial" w:cs="Arial"/>
          <w:sz w:val="24"/>
          <w:szCs w:val="24"/>
        </w:rPr>
        <w:t>Regidora</w:t>
      </w:r>
    </w:p>
    <w:p w:rsidR="00FD0580" w:rsidRDefault="00FD0580" w:rsidP="004B516F">
      <w:pPr>
        <w:spacing w:line="240" w:lineRule="auto"/>
        <w:jc w:val="both"/>
        <w:rPr>
          <w:rFonts w:ascii="Arial" w:hAnsi="Arial" w:cs="Arial"/>
          <w:sz w:val="24"/>
          <w:szCs w:val="24"/>
        </w:rPr>
      </w:pPr>
    </w:p>
    <w:p w:rsidR="00FD0580" w:rsidRDefault="00FD0580" w:rsidP="004B516F">
      <w:pPr>
        <w:spacing w:line="240" w:lineRule="auto"/>
        <w:jc w:val="both"/>
        <w:rPr>
          <w:rFonts w:ascii="Arial" w:hAnsi="Arial" w:cs="Arial"/>
          <w:sz w:val="24"/>
          <w:szCs w:val="24"/>
        </w:rPr>
      </w:pPr>
      <w:r>
        <w:rPr>
          <w:rFonts w:ascii="Arial" w:hAnsi="Arial" w:cs="Arial"/>
          <w:sz w:val="24"/>
          <w:szCs w:val="24"/>
        </w:rPr>
        <w:t>Mirla del Socorro Tec Castillo</w:t>
      </w:r>
    </w:p>
    <w:p w:rsidR="00FD0580" w:rsidRDefault="00FD0580" w:rsidP="004B516F">
      <w:pPr>
        <w:spacing w:line="240" w:lineRule="auto"/>
        <w:jc w:val="both"/>
        <w:rPr>
          <w:rFonts w:ascii="Arial" w:hAnsi="Arial" w:cs="Arial"/>
          <w:sz w:val="24"/>
          <w:szCs w:val="24"/>
        </w:rPr>
      </w:pPr>
      <w:r>
        <w:rPr>
          <w:rFonts w:ascii="Arial" w:hAnsi="Arial" w:cs="Arial"/>
          <w:sz w:val="24"/>
          <w:szCs w:val="24"/>
        </w:rPr>
        <w:t>Regidora</w:t>
      </w:r>
    </w:p>
    <w:p w:rsidR="004B516F" w:rsidRDefault="004B516F" w:rsidP="004B516F">
      <w:pPr>
        <w:spacing w:line="360" w:lineRule="auto"/>
        <w:rPr>
          <w:rFonts w:ascii="Arial" w:hAnsi="Arial" w:cs="Arial"/>
          <w:sz w:val="24"/>
          <w:szCs w:val="24"/>
        </w:rPr>
      </w:pPr>
    </w:p>
    <w:p w:rsidR="004B516F" w:rsidRDefault="004B516F" w:rsidP="004B516F">
      <w:pPr>
        <w:spacing w:line="360" w:lineRule="auto"/>
        <w:rPr>
          <w:rFonts w:ascii="Arial" w:hAnsi="Arial" w:cs="Arial"/>
          <w:sz w:val="24"/>
          <w:szCs w:val="24"/>
        </w:rPr>
      </w:pPr>
    </w:p>
    <w:p w:rsidR="004B516F" w:rsidRDefault="004B516F" w:rsidP="004B516F">
      <w:pPr>
        <w:spacing w:line="360" w:lineRule="auto"/>
        <w:rPr>
          <w:rFonts w:ascii="Arial" w:hAnsi="Arial" w:cs="Arial"/>
          <w:sz w:val="24"/>
          <w:szCs w:val="24"/>
        </w:rPr>
      </w:pPr>
    </w:p>
    <w:p w:rsidR="004B516F" w:rsidRDefault="004B516F" w:rsidP="004B516F">
      <w:pPr>
        <w:spacing w:line="360" w:lineRule="auto"/>
        <w:rPr>
          <w:rFonts w:ascii="Arial" w:hAnsi="Arial" w:cs="Arial"/>
          <w:sz w:val="24"/>
          <w:szCs w:val="24"/>
        </w:rPr>
      </w:pPr>
    </w:p>
    <w:p w:rsidR="004B516F" w:rsidRPr="009111C3" w:rsidRDefault="004B516F" w:rsidP="004B516F">
      <w:pPr>
        <w:spacing w:line="360" w:lineRule="auto"/>
        <w:rPr>
          <w:rFonts w:ascii="Arial" w:hAnsi="Arial" w:cs="Arial"/>
          <w:sz w:val="24"/>
          <w:szCs w:val="24"/>
        </w:rPr>
      </w:pPr>
    </w:p>
    <w:p w:rsidR="009111C3" w:rsidRPr="009111C3" w:rsidRDefault="009111C3" w:rsidP="004B516F">
      <w:pPr>
        <w:spacing w:line="360" w:lineRule="auto"/>
        <w:jc w:val="center"/>
        <w:rPr>
          <w:rFonts w:ascii="Arial" w:hAnsi="Arial" w:cs="Arial"/>
          <w:sz w:val="24"/>
          <w:szCs w:val="24"/>
        </w:rPr>
      </w:pPr>
    </w:p>
    <w:sectPr w:rsidR="009111C3" w:rsidRPr="009111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C3"/>
    <w:rsid w:val="00466E43"/>
    <w:rsid w:val="004B516F"/>
    <w:rsid w:val="005F41C9"/>
    <w:rsid w:val="009111C3"/>
    <w:rsid w:val="00E33A7E"/>
    <w:rsid w:val="00E82BAA"/>
    <w:rsid w:val="00F3628C"/>
    <w:rsid w:val="00F416DF"/>
    <w:rsid w:val="00FD0580"/>
    <w:rsid w:val="00FD7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9EF7"/>
  <w15:chartTrackingRefBased/>
  <w15:docId w15:val="{CF4D4C29-83A5-47AF-805A-28D5A17A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3A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3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398</Words>
  <Characters>2193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Dzidzantún</dc:creator>
  <cp:keywords/>
  <dc:description/>
  <cp:lastModifiedBy>Dzidzantún</cp:lastModifiedBy>
  <cp:revision>7</cp:revision>
  <cp:lastPrinted>2018-12-11T03:11:00Z</cp:lastPrinted>
  <dcterms:created xsi:type="dcterms:W3CDTF">2018-12-11T02:05:00Z</dcterms:created>
  <dcterms:modified xsi:type="dcterms:W3CDTF">2019-05-03T05:27:00Z</dcterms:modified>
</cp:coreProperties>
</file>